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47" w:rsidRPr="00E32047" w:rsidRDefault="00E32047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bookmarkStart w:id="0" w:name="_GoBack"/>
      <w:bookmarkEnd w:id="0"/>
      <w:r w:rsidRPr="00E32047">
        <w:rPr>
          <w:rFonts w:ascii="Arial Narrow" w:hAnsi="Arial Narrow" w:cs="Times New Roman"/>
          <w:b/>
          <w:sz w:val="28"/>
          <w:szCs w:val="28"/>
        </w:rPr>
        <w:t xml:space="preserve">Критерии оценки </w:t>
      </w:r>
      <w:r w:rsidR="00F25F50" w:rsidRPr="00E32047">
        <w:rPr>
          <w:rFonts w:ascii="Arial Narrow" w:hAnsi="Arial Narrow" w:cs="Times New Roman"/>
          <w:b/>
          <w:sz w:val="28"/>
          <w:szCs w:val="28"/>
        </w:rPr>
        <w:t xml:space="preserve">вступительного испытания </w:t>
      </w:r>
    </w:p>
    <w:p w:rsidR="001F325D" w:rsidRDefault="00DE3D56" w:rsidP="001F325D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E32047">
        <w:rPr>
          <w:rFonts w:ascii="Arial Narrow" w:hAnsi="Arial Narrow" w:cs="Times New Roman"/>
          <w:b/>
          <w:sz w:val="28"/>
          <w:szCs w:val="28"/>
        </w:rPr>
        <w:t>ИСПОЛНЕНИЕ СОЛЬНОЙ ПРОГРАММЫ</w:t>
      </w:r>
      <w:r w:rsidR="00474013" w:rsidRPr="00E32047">
        <w:rPr>
          <w:rFonts w:ascii="Arial Narrow" w:hAnsi="Arial Narrow" w:cs="Times New Roman"/>
          <w:b/>
          <w:sz w:val="28"/>
          <w:szCs w:val="28"/>
        </w:rPr>
        <w:t xml:space="preserve">: </w:t>
      </w:r>
      <w:r w:rsidR="001F325D" w:rsidRPr="001F325D">
        <w:rPr>
          <w:rFonts w:ascii="Arial Narrow" w:hAnsi="Arial Narrow" w:cs="Times New Roman"/>
          <w:b/>
          <w:sz w:val="28"/>
          <w:szCs w:val="28"/>
        </w:rPr>
        <w:t>Академическое пение</w:t>
      </w:r>
    </w:p>
    <w:p w:rsidR="001F325D" w:rsidRPr="001F325D" w:rsidRDefault="001F325D" w:rsidP="001F325D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right="-618" w:hanging="153"/>
        <w:rPr>
          <w:rFonts w:ascii="Arial Narrow" w:hAnsi="Arial Narrow" w:cs="Times New Roman"/>
          <w:sz w:val="28"/>
          <w:szCs w:val="28"/>
        </w:rPr>
      </w:pPr>
      <w:r w:rsidRPr="001F325D">
        <w:rPr>
          <w:rFonts w:ascii="Arial Narrow" w:hAnsi="Arial Narrow" w:cs="Times New Roman"/>
          <w:sz w:val="26"/>
          <w:szCs w:val="26"/>
        </w:rPr>
        <w:t>Наличие певческого дыхания (0-10 баллов)</w:t>
      </w:r>
    </w:p>
    <w:p w:rsidR="001F325D" w:rsidRPr="001F325D" w:rsidRDefault="001F325D" w:rsidP="001F325D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right="-620" w:hanging="153"/>
        <w:rPr>
          <w:rFonts w:ascii="Arial Narrow" w:hAnsi="Arial Narrow" w:cs="Times New Roman"/>
          <w:sz w:val="26"/>
          <w:szCs w:val="26"/>
        </w:rPr>
      </w:pPr>
      <w:r w:rsidRPr="001F325D">
        <w:rPr>
          <w:rFonts w:ascii="Arial Narrow" w:hAnsi="Arial Narrow" w:cs="Times New Roman"/>
          <w:sz w:val="26"/>
          <w:szCs w:val="26"/>
        </w:rPr>
        <w:t>Чистота интонирования (0-10 баллов)</w:t>
      </w:r>
    </w:p>
    <w:p w:rsidR="001F325D" w:rsidRPr="001F325D" w:rsidRDefault="001F325D" w:rsidP="001F325D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right="-620" w:hanging="153"/>
        <w:rPr>
          <w:rFonts w:ascii="Arial Narrow" w:hAnsi="Arial Narrow" w:cs="Times New Roman"/>
          <w:sz w:val="26"/>
          <w:szCs w:val="26"/>
        </w:rPr>
      </w:pPr>
      <w:r w:rsidRPr="001F325D">
        <w:rPr>
          <w:rFonts w:ascii="Arial Narrow" w:hAnsi="Arial Narrow" w:cs="Times New Roman"/>
          <w:sz w:val="26"/>
          <w:szCs w:val="26"/>
        </w:rPr>
        <w:t>Артикуляция и дикция (0-10 баллов)</w:t>
      </w:r>
    </w:p>
    <w:p w:rsidR="001F325D" w:rsidRPr="001F325D" w:rsidRDefault="001F325D" w:rsidP="001F325D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right="-620" w:hanging="153"/>
        <w:rPr>
          <w:rFonts w:ascii="Arial Narrow" w:hAnsi="Arial Narrow" w:cs="Times New Roman"/>
          <w:sz w:val="26"/>
          <w:szCs w:val="26"/>
        </w:rPr>
      </w:pPr>
      <w:r w:rsidRPr="001F325D">
        <w:rPr>
          <w:rFonts w:ascii="Arial Narrow" w:hAnsi="Arial Narrow" w:cs="Times New Roman"/>
          <w:sz w:val="26"/>
          <w:szCs w:val="26"/>
        </w:rPr>
        <w:t>Наличие художественного вкуса, музыкальность (0-10 баллов)</w:t>
      </w:r>
    </w:p>
    <w:p w:rsidR="001F325D" w:rsidRPr="001F325D" w:rsidRDefault="001F325D" w:rsidP="001F325D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right="-620" w:hanging="153"/>
        <w:rPr>
          <w:rFonts w:ascii="Arial Narrow" w:hAnsi="Arial Narrow" w:cs="Times New Roman"/>
          <w:sz w:val="26"/>
          <w:szCs w:val="26"/>
        </w:rPr>
      </w:pPr>
      <w:r w:rsidRPr="001F325D">
        <w:rPr>
          <w:rFonts w:ascii="Arial Narrow" w:hAnsi="Arial Narrow" w:cs="Times New Roman"/>
          <w:sz w:val="26"/>
          <w:szCs w:val="26"/>
        </w:rPr>
        <w:t>Артистизм (0-10 баллов)</w:t>
      </w:r>
    </w:p>
    <w:p w:rsidR="001F325D" w:rsidRPr="001F325D" w:rsidRDefault="001F325D" w:rsidP="001F325D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right="-620" w:hanging="153"/>
        <w:rPr>
          <w:rFonts w:ascii="Arial Narrow" w:hAnsi="Arial Narrow" w:cs="Times New Roman"/>
          <w:sz w:val="26"/>
          <w:szCs w:val="26"/>
        </w:rPr>
      </w:pPr>
      <w:r w:rsidRPr="001F325D">
        <w:rPr>
          <w:rFonts w:ascii="Arial Narrow" w:hAnsi="Arial Narrow" w:cs="Times New Roman"/>
          <w:sz w:val="26"/>
          <w:szCs w:val="26"/>
        </w:rPr>
        <w:t>Корректное воспроизведение нотного текста (0-10 баллов)</w:t>
      </w:r>
    </w:p>
    <w:p w:rsidR="001F325D" w:rsidRPr="001F325D" w:rsidRDefault="001F325D" w:rsidP="001F325D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right="-620" w:hanging="153"/>
        <w:rPr>
          <w:rFonts w:ascii="Arial Narrow" w:hAnsi="Arial Narrow" w:cs="Times New Roman"/>
          <w:sz w:val="26"/>
          <w:szCs w:val="26"/>
        </w:rPr>
      </w:pPr>
      <w:r w:rsidRPr="001F325D">
        <w:rPr>
          <w:rFonts w:ascii="Arial Narrow" w:hAnsi="Arial Narrow" w:cs="Times New Roman"/>
          <w:sz w:val="26"/>
          <w:szCs w:val="26"/>
        </w:rPr>
        <w:t xml:space="preserve">Соответствие программы ее структуре (по требованиям) (0-10 баллов) </w:t>
      </w:r>
    </w:p>
    <w:p w:rsidR="001F325D" w:rsidRPr="001F325D" w:rsidRDefault="001F325D" w:rsidP="001F325D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right="-620" w:hanging="153"/>
        <w:rPr>
          <w:rFonts w:ascii="Arial Narrow" w:hAnsi="Arial Narrow" w:cs="Times New Roman"/>
          <w:sz w:val="26"/>
          <w:szCs w:val="26"/>
        </w:rPr>
      </w:pPr>
      <w:r w:rsidRPr="001F325D">
        <w:rPr>
          <w:rFonts w:ascii="Arial Narrow" w:hAnsi="Arial Narrow" w:cs="Times New Roman"/>
          <w:sz w:val="26"/>
          <w:szCs w:val="26"/>
        </w:rPr>
        <w:t>Уровень кругозора в области оперного и музыкального искусств (0-10 баллов)</w:t>
      </w:r>
    </w:p>
    <w:p w:rsidR="001F325D" w:rsidRPr="001F325D" w:rsidRDefault="001F325D" w:rsidP="001F325D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right="-620" w:hanging="153"/>
        <w:rPr>
          <w:rFonts w:ascii="Arial Narrow" w:hAnsi="Arial Narrow" w:cs="Times New Roman"/>
          <w:sz w:val="26"/>
          <w:szCs w:val="26"/>
        </w:rPr>
      </w:pPr>
      <w:r w:rsidRPr="001F325D">
        <w:rPr>
          <w:rFonts w:ascii="Arial Narrow" w:hAnsi="Arial Narrow" w:cs="Times New Roman"/>
          <w:sz w:val="26"/>
          <w:szCs w:val="26"/>
        </w:rPr>
        <w:t>Наличие вокальных данных (0-10 баллов)</w:t>
      </w:r>
    </w:p>
    <w:p w:rsidR="001F325D" w:rsidRPr="001F325D" w:rsidRDefault="001F325D" w:rsidP="001F325D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right="-620" w:hanging="153"/>
        <w:rPr>
          <w:rFonts w:ascii="Arial Narrow" w:hAnsi="Arial Narrow" w:cs="Times New Roman"/>
          <w:sz w:val="26"/>
          <w:szCs w:val="26"/>
        </w:rPr>
      </w:pPr>
      <w:r w:rsidRPr="001F325D">
        <w:rPr>
          <w:rFonts w:ascii="Arial Narrow" w:hAnsi="Arial Narrow" w:cs="Times New Roman"/>
          <w:sz w:val="26"/>
          <w:szCs w:val="26"/>
        </w:rPr>
        <w:t>Понятие о драматургии, смысле и содержании произведения (0-10 баллов)</w:t>
      </w:r>
    </w:p>
    <w:p w:rsidR="001F325D" w:rsidRPr="001F325D" w:rsidRDefault="001F325D" w:rsidP="001F325D">
      <w:pPr>
        <w:spacing w:after="0" w:line="360" w:lineRule="auto"/>
        <w:ind w:right="-620" w:hanging="426"/>
        <w:jc w:val="center"/>
        <w:rPr>
          <w:rFonts w:ascii="Arial Narrow" w:hAnsi="Arial Narrow" w:cs="Times New Roman"/>
          <w:sz w:val="8"/>
          <w:szCs w:val="32"/>
        </w:rPr>
      </w:pPr>
    </w:p>
    <w:p w:rsidR="00E32047" w:rsidRPr="001F325D" w:rsidRDefault="00E32047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sz w:val="28"/>
          <w:szCs w:val="28"/>
        </w:rPr>
      </w:pPr>
    </w:p>
    <w:p w:rsidR="00E32047" w:rsidRPr="00E32047" w:rsidRDefault="00E32047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E32047">
        <w:rPr>
          <w:rFonts w:ascii="Arial Narrow" w:hAnsi="Arial Narrow" w:cs="Times New Roman"/>
          <w:b/>
          <w:sz w:val="28"/>
          <w:szCs w:val="28"/>
        </w:rPr>
        <w:t xml:space="preserve">Критерии оценки вступительного испытания </w:t>
      </w:r>
    </w:p>
    <w:p w:rsidR="00E32047" w:rsidRPr="00E32047" w:rsidRDefault="00E32047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E32047">
        <w:rPr>
          <w:rFonts w:ascii="Arial Narrow" w:hAnsi="Arial Narrow" w:cs="Times New Roman"/>
          <w:b/>
          <w:sz w:val="28"/>
          <w:szCs w:val="28"/>
        </w:rPr>
        <w:t xml:space="preserve">МУЗЫКАЛЬНО-ТЕОРЕТИЧЕСКАЯ ПОДГОТОВКА: </w:t>
      </w:r>
      <w:r w:rsidR="00F16843" w:rsidRPr="001F325D">
        <w:rPr>
          <w:rFonts w:ascii="Arial Narrow" w:hAnsi="Arial Narrow" w:cs="Times New Roman"/>
          <w:b/>
          <w:sz w:val="28"/>
          <w:szCs w:val="28"/>
        </w:rPr>
        <w:t>Академическое пение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Интонационная точность написания диктанта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Ритмическая точность написания диктанта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Гармоническая логика решения задачи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Правильность голосоведения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Точность чтения с листа голосом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Выполнение модуляции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Точность определения на слух аккордов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lastRenderedPageBreak/>
        <w:t>Точность определения на слух интервалов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Точность определения на слух гарм. последовательностей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Правильность построения на инструменте интервалов и аккордов (0-10 баллов)</w:t>
      </w:r>
    </w:p>
    <w:p w:rsidR="00E32047" w:rsidRDefault="00E32047" w:rsidP="00474013">
      <w:pPr>
        <w:spacing w:after="0" w:line="240" w:lineRule="auto"/>
        <w:ind w:right="-618" w:hanging="425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32047" w:rsidSect="007C2682">
      <w:pgSz w:w="16838" w:h="11906" w:orient="landscape"/>
      <w:pgMar w:top="720" w:right="720" w:bottom="68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50" w:rsidRDefault="00F25F50" w:rsidP="00F25F50">
      <w:pPr>
        <w:spacing w:after="0" w:line="240" w:lineRule="auto"/>
      </w:pPr>
      <w:r>
        <w:separator/>
      </w:r>
    </w:p>
  </w:endnote>
  <w:end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50" w:rsidRDefault="00F25F50" w:rsidP="00F25F50">
      <w:pPr>
        <w:spacing w:after="0" w:line="240" w:lineRule="auto"/>
      </w:pPr>
      <w:r>
        <w:separator/>
      </w:r>
    </w:p>
  </w:footnote>
  <w:foot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0ECE"/>
    <w:multiLevelType w:val="hybridMultilevel"/>
    <w:tmpl w:val="455EAC44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347D60D9"/>
    <w:multiLevelType w:val="hybridMultilevel"/>
    <w:tmpl w:val="E384FB0C"/>
    <w:lvl w:ilvl="0" w:tplc="A828AF84">
      <w:start w:val="10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5B63584"/>
    <w:multiLevelType w:val="hybridMultilevel"/>
    <w:tmpl w:val="95705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24424"/>
    <w:multiLevelType w:val="hybridMultilevel"/>
    <w:tmpl w:val="9CDE8680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FE"/>
    <w:rsid w:val="00015265"/>
    <w:rsid w:val="00044224"/>
    <w:rsid w:val="00064220"/>
    <w:rsid w:val="00086B26"/>
    <w:rsid w:val="000D337D"/>
    <w:rsid w:val="001B59A0"/>
    <w:rsid w:val="001C525E"/>
    <w:rsid w:val="001E724D"/>
    <w:rsid w:val="001F325D"/>
    <w:rsid w:val="00246389"/>
    <w:rsid w:val="002D4A6C"/>
    <w:rsid w:val="00474013"/>
    <w:rsid w:val="0053208D"/>
    <w:rsid w:val="0055500F"/>
    <w:rsid w:val="006A4D3D"/>
    <w:rsid w:val="006C7314"/>
    <w:rsid w:val="006D611A"/>
    <w:rsid w:val="00743DE6"/>
    <w:rsid w:val="007C2682"/>
    <w:rsid w:val="007F3A14"/>
    <w:rsid w:val="008C1F75"/>
    <w:rsid w:val="00924849"/>
    <w:rsid w:val="009358C7"/>
    <w:rsid w:val="009870EE"/>
    <w:rsid w:val="00994721"/>
    <w:rsid w:val="00A0572B"/>
    <w:rsid w:val="00B477B3"/>
    <w:rsid w:val="00B75DF1"/>
    <w:rsid w:val="00BC5920"/>
    <w:rsid w:val="00C023B8"/>
    <w:rsid w:val="00D1237D"/>
    <w:rsid w:val="00D31B22"/>
    <w:rsid w:val="00D500FE"/>
    <w:rsid w:val="00D76189"/>
    <w:rsid w:val="00DE3D56"/>
    <w:rsid w:val="00E32047"/>
    <w:rsid w:val="00E91207"/>
    <w:rsid w:val="00F16843"/>
    <w:rsid w:val="00F25F50"/>
    <w:rsid w:val="00F4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F1643-25A9-45AB-9727-0E486230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0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1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0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4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72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5F50"/>
  </w:style>
  <w:style w:type="paragraph" w:styleId="a9">
    <w:name w:val="footer"/>
    <w:basedOn w:val="a"/>
    <w:link w:val="aa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CD2B5-C65F-4EF2-BC30-87CA58A7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2025-02-27T07:16:00Z</cp:lastPrinted>
  <dcterms:created xsi:type="dcterms:W3CDTF">2025-06-24T11:04:00Z</dcterms:created>
  <dcterms:modified xsi:type="dcterms:W3CDTF">2025-06-24T11:04:00Z</dcterms:modified>
</cp:coreProperties>
</file>